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2FABE" w14:textId="77777777" w:rsidR="00794F51" w:rsidRPr="00D12372" w:rsidRDefault="00794F51" w:rsidP="00794F51">
      <w:pPr>
        <w:keepNext/>
        <w:keepLines/>
        <w:spacing w:before="100" w:beforeAutospacing="1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</w:pPr>
      <w:r w:rsidRPr="00D12372"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>Изначально Вышестоящий Дом Изначально Вышестоящего Отца</w:t>
      </w:r>
    </w:p>
    <w:p w14:paraId="2749F9B5" w14:textId="77777777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b/>
          <w:bCs/>
          <w:color w:val="2F5496" w:themeColor="accent1" w:themeShade="BF"/>
          <w:kern w:val="0"/>
          <w:sz w:val="20"/>
          <w:szCs w:val="20"/>
          <w14:ligatures w14:val="none"/>
        </w:rPr>
        <w:t>Расписание Синтеза Изначально Вышестоящего Отца</w:t>
      </w:r>
    </w:p>
    <w:p w14:paraId="62E2AD61" w14:textId="77777777" w:rsidR="00D12372" w:rsidRPr="00D12372" w:rsidRDefault="00D12372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b/>
          <w:bCs/>
          <w:color w:val="2F5496" w:themeColor="accent1" w:themeShade="BF"/>
          <w:kern w:val="0"/>
          <w:sz w:val="14"/>
          <w:szCs w:val="14"/>
          <w14:ligatures w14:val="none"/>
        </w:rPr>
      </w:pPr>
    </w:p>
    <w:p w14:paraId="03DF5994" w14:textId="5FA548B2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b/>
          <w:bCs/>
          <w:color w:val="0070C0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b/>
          <w:bCs/>
          <w:color w:val="2F5496" w:themeColor="accent1" w:themeShade="BF"/>
          <w:kern w:val="0"/>
          <w:sz w:val="20"/>
          <w:szCs w:val="20"/>
          <w14:ligatures w14:val="none"/>
        </w:rPr>
        <w:t>Владычица</w:t>
      </w:r>
      <w:r w:rsidRPr="00D12372">
        <w:rPr>
          <w:rFonts w:ascii="Times New Roman" w:hAnsi="Times New Roman" w:cs="Times New Roman"/>
          <w:b/>
          <w:bCs/>
          <w:color w:val="2F5496" w:themeColor="accent1" w:themeShade="BF"/>
          <w:kern w:val="0"/>
          <w:sz w:val="20"/>
          <w:szCs w:val="20"/>
          <w14:ligatures w14:val="none"/>
        </w:rPr>
        <w:t xml:space="preserve"> Синтеза Изначально Вышестоящего Отца </w:t>
      </w:r>
      <w:r w:rsidRPr="00D12372">
        <w:rPr>
          <w:rFonts w:ascii="Times New Roman" w:hAnsi="Times New Roman" w:cs="Times New Roman"/>
          <w:b/>
          <w:bCs/>
          <w:color w:val="2F5496" w:themeColor="accent1" w:themeShade="BF"/>
          <w:kern w:val="0"/>
          <w:sz w:val="20"/>
          <w:szCs w:val="20"/>
          <w14:ligatures w14:val="none"/>
        </w:rPr>
        <w:t xml:space="preserve">Сауле </w:t>
      </w:r>
      <w:proofErr w:type="spellStart"/>
      <w:r w:rsidRPr="00D12372">
        <w:rPr>
          <w:rFonts w:ascii="Times New Roman" w:hAnsi="Times New Roman" w:cs="Times New Roman"/>
          <w:b/>
          <w:bCs/>
          <w:color w:val="2F5496" w:themeColor="accent1" w:themeShade="BF"/>
          <w:kern w:val="0"/>
          <w:sz w:val="20"/>
          <w:szCs w:val="20"/>
          <w14:ligatures w14:val="none"/>
        </w:rPr>
        <w:t>Кимбаева</w:t>
      </w:r>
      <w:proofErr w:type="spellEnd"/>
    </w:p>
    <w:p w14:paraId="5BFD4E73" w14:textId="4E85F39B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bCs/>
          <w:color w:val="FF0000"/>
          <w:kern w:val="0"/>
          <w:sz w:val="20"/>
          <w:szCs w:val="20"/>
          <w14:ligatures w14:val="none"/>
        </w:rPr>
        <w:t>Одиннадцаты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й метагалактический/третий </w:t>
      </w:r>
      <w:proofErr w:type="spellStart"/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Сатья</w:t>
      </w:r>
      <w:proofErr w:type="spellEnd"/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-юги 2024-2025 год </w:t>
      </w:r>
    </w:p>
    <w:p w14:paraId="15C398CD" w14:textId="77777777" w:rsidR="00D12372" w:rsidRPr="00D12372" w:rsidRDefault="00D12372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7A117C01" w14:textId="2D223E7A" w:rsidR="00794F51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В любом месяце основу отсчёта составляют парные выходные (суббота + воскресенье).  Непарные выходные – один предыдущего месяца, один последующего, не включены </w:t>
      </w:r>
      <w:proofErr w:type="spellStart"/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регламентно</w:t>
      </w:r>
      <w:proofErr w:type="spellEnd"/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, и дополнительны по умолчанию. Первые выходные нового года при пяти выходных в январе месяце, в расчёт не берутся.</w:t>
      </w:r>
    </w:p>
    <w:p w14:paraId="442C6C05" w14:textId="0C454368" w:rsidR="00D12372" w:rsidRPr="00D12372" w:rsidRDefault="00D12372" w:rsidP="00D12372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Год: ИВДИВО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с 1 июня, 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Иерархии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с 1 сентября.  </w:t>
      </w:r>
    </w:p>
    <w:p w14:paraId="7738C5E1" w14:textId="77777777" w:rsidR="00D12372" w:rsidRPr="00D12372" w:rsidRDefault="00D12372" w:rsidP="00D1237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20"/>
          <w:szCs w:val="20"/>
          <w14:ligatures w14:val="none"/>
        </w:rPr>
      </w:pPr>
    </w:p>
    <w:p w14:paraId="1DC2EA2C" w14:textId="580C4AF6" w:rsidR="00D12372" w:rsidRPr="00D12372" w:rsidRDefault="00D12372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5D519F6B" w14:textId="3C7369A8" w:rsidR="00794F51" w:rsidRPr="00D12372" w:rsidRDefault="00794F51" w:rsidP="00D12372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</w:t>
      </w:r>
    </w:p>
    <w:p w14:paraId="1F5DBA05" w14:textId="77777777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b/>
          <w:bCs/>
          <w:color w:val="0070C0"/>
          <w:kern w:val="0"/>
          <w:sz w:val="20"/>
          <w:szCs w:val="20"/>
          <w14:ligatures w14:val="none"/>
        </w:rPr>
        <w:t>Кратко:</w:t>
      </w:r>
    </w:p>
    <w:p w14:paraId="07071F25" w14:textId="2F778ED8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Вторые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выходные месяца –      ИВДИВО 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Астана, Казахстан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1-8</w:t>
      </w:r>
      <w:r w:rsidRPr="00D12372">
        <w:rPr>
          <w:rFonts w:ascii="Times New Roman" w:hAnsi="Times New Roman" w:cs="Times New Roman"/>
          <w:color w:val="0070C0"/>
          <w:kern w:val="0"/>
          <w:sz w:val="20"/>
          <w:szCs w:val="20"/>
          <w14:ligatures w14:val="none"/>
        </w:rPr>
        <w:t xml:space="preserve"> 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Синтез Изначально Вышестоящего Отца</w:t>
      </w:r>
    </w:p>
    <w:p w14:paraId="3DBF89DC" w14:textId="77777777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</w:pPr>
    </w:p>
    <w:p w14:paraId="3D2180E1" w14:textId="67EB022E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b/>
          <w:bCs/>
          <w:color w:val="0070C0"/>
          <w:kern w:val="0"/>
          <w:sz w:val="20"/>
          <w:szCs w:val="20"/>
          <w14:ligatures w14:val="none"/>
        </w:rPr>
        <w:t>Подробно:</w:t>
      </w:r>
    </w:p>
    <w:p w14:paraId="05C4BA41" w14:textId="77777777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Вторые выходные </w:t>
      </w:r>
    </w:p>
    <w:p w14:paraId="6729FC45" w14:textId="1BA9D384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ИВДИВО 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Астана, Казахстан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6 и 6 часов ежедневно   </w:t>
      </w:r>
      <w:r w:rsidR="00D12372"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1-8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Синтез ИВО суббота </w:t>
      </w:r>
      <w:r w:rsidR="00D12372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с </w:t>
      </w:r>
      <w:r w:rsidR="00D12372"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8.00 </w:t>
      </w:r>
      <w:r w:rsidR="00D12372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и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воскресенье </w:t>
      </w:r>
      <w:r w:rsidR="00D12372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с </w:t>
      </w:r>
      <w:r w:rsidR="00D12372"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15.00</w:t>
      </w:r>
    </w:p>
    <w:p w14:paraId="50BFC6CC" w14:textId="5A53B0F8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</w:t>
      </w:r>
    </w:p>
    <w:p w14:paraId="7C1286E5" w14:textId="5EED194B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9-10 ноября   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  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1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  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Синтез Изначально Вышестоящего Отца</w:t>
      </w:r>
    </w:p>
    <w:p w14:paraId="6DCDECCF" w14:textId="4261E7F2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14-15 декабря    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2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  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Синтез Изначально Вышестоящего Отца                                                                                                     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       </w:t>
      </w:r>
    </w:p>
    <w:p w14:paraId="1002B784" w14:textId="4EA5A37E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11-12 января      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3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Синтез Изначально Вышестоящего Отца  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2025 год</w:t>
      </w:r>
    </w:p>
    <w:p w14:paraId="5346EF3C" w14:textId="0FC2BB8F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8-9 февраля        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4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  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Синтез Изначально Вышестоящего Отца</w:t>
      </w:r>
    </w:p>
    <w:p w14:paraId="6354B80C" w14:textId="2FA4FF8C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8-9 марта            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5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  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Синтез Изначально Вышестоящего Отца</w:t>
      </w:r>
    </w:p>
    <w:p w14:paraId="442589BD" w14:textId="74EFA8C0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12-13 апреля      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6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  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Синтез Изначально Вышестоящего Отца</w:t>
      </w:r>
    </w:p>
    <w:p w14:paraId="6F21E848" w14:textId="647308E0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10-11 мая           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7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  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Синтез Изначально Вышестоящего Отца</w:t>
      </w:r>
    </w:p>
    <w:p w14:paraId="02D8FD15" w14:textId="22CAEE1E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14-15 июня         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8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  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Синтез Изначально Вышестоящего Отца</w:t>
      </w:r>
    </w:p>
    <w:p w14:paraId="5971C9E5" w14:textId="37FB810F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12-13 июля         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9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  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Синтез Изначально Вышестоящего Отца</w:t>
      </w:r>
    </w:p>
    <w:p w14:paraId="7D5B4A08" w14:textId="77777777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260DAC3C" w14:textId="16769E58" w:rsidR="00794F51" w:rsidRPr="00D12372" w:rsidRDefault="00D12372">
      <w:pPr>
        <w:rPr>
          <w:sz w:val="20"/>
          <w:szCs w:val="20"/>
        </w:rPr>
      </w:pP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Владычица Синтеза ИВО Сауле </w:t>
      </w:r>
      <w:proofErr w:type="spellStart"/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Кимбаева</w:t>
      </w:r>
      <w:proofErr w:type="spellEnd"/>
    </w:p>
    <w:sectPr w:rsidR="00794F51" w:rsidRPr="00D1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51"/>
    <w:rsid w:val="00794F51"/>
    <w:rsid w:val="00D12372"/>
    <w:rsid w:val="00F4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9E18"/>
  <w15:chartTrackingRefBased/>
  <w15:docId w15:val="{B6F7382F-0C8D-47C6-BC49-1FB43801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F5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Машур-Жусуп Кимбаев</dc:creator>
  <cp:keywords/>
  <dc:description/>
  <cp:lastModifiedBy>Машур-Жусуп Кимбаев</cp:lastModifiedBy>
  <cp:revision>1</cp:revision>
  <dcterms:created xsi:type="dcterms:W3CDTF">2024-11-02T10:14:00Z</dcterms:created>
  <dcterms:modified xsi:type="dcterms:W3CDTF">2024-11-02T10:33:00Z</dcterms:modified>
</cp:coreProperties>
</file>